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Engelsk Pointer Isa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Var på engelsk setter klubs  100års jubilæums prøve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Hvor Isa fik 2 pr åbenkl. Og vand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t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den flotte jubilæums vase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Siden var hun på Pointe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r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klubbens 100 års jubilæums prøve på Sjælland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Det blev til 1 præmie åben kl. og fik pointer klubbens ærespræmie.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Og var derved kvalificeret til matchningen i åbenkl  lørdag på 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F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yn.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Hvor hun var i slip med top point Inez , som 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den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slog med et bedre søg.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Og gik finale m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o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d Vetpoint Athena , som hun slog med en perfekt fugle situation.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Blev der ved bedste åbenklasse på 100 års jubilæum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s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prøven.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Isa og fører sige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r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mange tak til Dansk pointer klub og Engelsk setter klub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Med to meget vellykke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de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100 års jubilæum</w:t>
      </w:r>
      <w:r w:rsidRPr="002D1D8D">
        <w:rPr>
          <w:rFonts w:ascii="Arial" w:eastAsia="Times New Roman" w:hAnsi="Arial" w:cs="Arial"/>
          <w:color w:val="000080"/>
          <w:sz w:val="20"/>
          <w:szCs w:val="20"/>
          <w:lang/>
        </w:rPr>
        <w:t>s</w:t>
      </w: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hoved prøver.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Med mange hilsner og hel og lykke fremover for de to klubber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 </w:t>
      </w:r>
    </w:p>
    <w:p w:rsidR="002D1D8D" w:rsidRPr="002D1D8D" w:rsidRDefault="002D1D8D" w:rsidP="002D1D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/>
        </w:rPr>
      </w:pPr>
      <w:r w:rsidRPr="002D1D8D">
        <w:rPr>
          <w:rFonts w:ascii="Arial" w:eastAsia="Times New Roman" w:hAnsi="Arial" w:cs="Arial"/>
          <w:color w:val="212121"/>
          <w:sz w:val="20"/>
          <w:szCs w:val="20"/>
          <w:lang/>
        </w:rPr>
        <w:t>Hanne og Allan Bredsgaard   </w:t>
      </w:r>
    </w:p>
    <w:p w:rsidR="00992C69" w:rsidRDefault="00992C69"/>
    <w:p w:rsidR="002D1D8D" w:rsidRDefault="002D1D8D">
      <w:r>
        <w:rPr>
          <w:noProof/>
        </w:rPr>
        <w:drawing>
          <wp:inline distT="0" distB="0" distL="0" distR="0">
            <wp:extent cx="5731510" cy="3725683"/>
            <wp:effectExtent l="0" t="0" r="2540" b="8255"/>
            <wp:docPr id="1" name="Billede 1" descr="C:\Users\sol\AppData\Local\Microsoft\Windows\INetCache\Content.Word\terk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\AppData\Local\Microsoft\Windows\INetCache\Content.Word\terki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8D"/>
    <w:rsid w:val="002D1D8D"/>
    <w:rsid w:val="009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EEE"/>
  <w15:chartTrackingRefBased/>
  <w15:docId w15:val="{DEBA400C-A049-452A-902B-62D6D86C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Olesen</dc:creator>
  <cp:keywords/>
  <dc:description/>
  <cp:lastModifiedBy>Steffen Olesen</cp:lastModifiedBy>
  <cp:revision>1</cp:revision>
  <dcterms:created xsi:type="dcterms:W3CDTF">2018-04-10T18:42:00Z</dcterms:created>
  <dcterms:modified xsi:type="dcterms:W3CDTF">2018-04-10T18:45:00Z</dcterms:modified>
</cp:coreProperties>
</file>